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FAA" w:rsidRDefault="00CC2FAA" w:rsidP="00CC2FAA">
      <w:pPr>
        <w:rPr>
          <w:sz w:val="24"/>
          <w:szCs w:val="24"/>
        </w:rPr>
      </w:pPr>
      <w:bookmarkStart w:id="0" w:name="_GoBack"/>
      <w:bookmarkEnd w:id="0"/>
    </w:p>
    <w:p w:rsidR="00CC2FAA" w:rsidRDefault="00CC2FAA" w:rsidP="00CC2FAA">
      <w:pPr>
        <w:rPr>
          <w:sz w:val="24"/>
          <w:szCs w:val="24"/>
        </w:rPr>
      </w:pPr>
    </w:p>
    <w:p w:rsidR="00CC2FAA" w:rsidRDefault="00CC2FAA" w:rsidP="00CC2FAA">
      <w:pPr>
        <w:rPr>
          <w:sz w:val="24"/>
          <w:szCs w:val="24"/>
        </w:rPr>
      </w:pPr>
    </w:p>
    <w:p w:rsidR="00CC2FAA" w:rsidRDefault="00CC2FAA" w:rsidP="00CC2FAA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Le </w:t>
      </w:r>
      <w:r>
        <w:rPr>
          <w:b/>
          <w:bCs/>
          <w:sz w:val="24"/>
          <w:szCs w:val="24"/>
        </w:rPr>
        <w:t xml:space="preserve">Centre de SOINS </w:t>
      </w:r>
      <w:r w:rsidR="00290843">
        <w:rPr>
          <w:b/>
          <w:bCs/>
          <w:sz w:val="24"/>
          <w:szCs w:val="24"/>
        </w:rPr>
        <w:t>MEDICAUX</w:t>
      </w:r>
      <w:r>
        <w:rPr>
          <w:b/>
          <w:bCs/>
          <w:sz w:val="24"/>
          <w:szCs w:val="24"/>
        </w:rPr>
        <w:t xml:space="preserve"> ET DE READAPTATION EN ADDICTOLOGIE VIRAC</w:t>
      </w:r>
    </w:p>
    <w:p w:rsidR="00CC2FAA" w:rsidRDefault="00CC2FAA" w:rsidP="00CC2FAA">
      <w:pPr>
        <w:rPr>
          <w:sz w:val="24"/>
          <w:szCs w:val="24"/>
        </w:rPr>
      </w:pPr>
      <w:r>
        <w:rPr>
          <w:b/>
          <w:bCs/>
          <w:sz w:val="24"/>
          <w:szCs w:val="24"/>
        </w:rPr>
        <w:t>Situé à LABASTIDE DE VIRAC</w:t>
      </w:r>
      <w:r>
        <w:rPr>
          <w:sz w:val="24"/>
          <w:szCs w:val="24"/>
        </w:rPr>
        <w:t xml:space="preserve"> (07150) </w:t>
      </w:r>
    </w:p>
    <w:p w:rsidR="002A4F1E" w:rsidRDefault="002A4F1E" w:rsidP="00CC2FAA">
      <w:pPr>
        <w:rPr>
          <w:b/>
          <w:bCs/>
          <w:sz w:val="24"/>
          <w:szCs w:val="24"/>
        </w:rPr>
      </w:pPr>
    </w:p>
    <w:p w:rsidR="00290843" w:rsidRDefault="002A4F1E" w:rsidP="002A4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2E74B5" w:themeColor="accent1" w:themeShade="BF"/>
          <w:sz w:val="28"/>
          <w:szCs w:val="28"/>
        </w:rPr>
      </w:pPr>
      <w:r w:rsidRPr="00CB7C54">
        <w:rPr>
          <w:b/>
          <w:bCs/>
          <w:color w:val="2E74B5" w:themeColor="accent1" w:themeShade="BF"/>
          <w:sz w:val="28"/>
          <w:szCs w:val="28"/>
        </w:rPr>
        <w:t xml:space="preserve">Recherche un INFIRMIER </w:t>
      </w:r>
      <w:r w:rsidR="00290843">
        <w:rPr>
          <w:b/>
          <w:bCs/>
          <w:color w:val="2E74B5" w:themeColor="accent1" w:themeShade="BF"/>
          <w:sz w:val="28"/>
          <w:szCs w:val="28"/>
        </w:rPr>
        <w:t xml:space="preserve">temps partiel </w:t>
      </w:r>
      <w:r w:rsidRPr="00CB7C54">
        <w:rPr>
          <w:b/>
          <w:bCs/>
          <w:color w:val="2E74B5" w:themeColor="accent1" w:themeShade="BF"/>
          <w:sz w:val="28"/>
          <w:szCs w:val="28"/>
        </w:rPr>
        <w:t xml:space="preserve">de </w:t>
      </w:r>
      <w:r w:rsidR="00290843">
        <w:rPr>
          <w:b/>
          <w:bCs/>
          <w:color w:val="2E74B5" w:themeColor="accent1" w:themeShade="BF"/>
          <w:sz w:val="28"/>
          <w:szCs w:val="28"/>
        </w:rPr>
        <w:t xml:space="preserve">nuit </w:t>
      </w:r>
    </w:p>
    <w:p w:rsidR="002A4F1E" w:rsidRDefault="002A4F1E" w:rsidP="002A4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2E74B5" w:themeColor="accent1" w:themeShade="BF"/>
          <w:sz w:val="28"/>
          <w:szCs w:val="28"/>
        </w:rPr>
      </w:pPr>
      <w:r w:rsidRPr="00CB7C54">
        <w:rPr>
          <w:b/>
          <w:bCs/>
          <w:color w:val="2E74B5" w:themeColor="accent1" w:themeShade="BF"/>
          <w:sz w:val="28"/>
          <w:szCs w:val="28"/>
        </w:rPr>
        <w:t xml:space="preserve">CDD </w:t>
      </w:r>
      <w:r w:rsidR="00290843">
        <w:rPr>
          <w:b/>
          <w:bCs/>
          <w:color w:val="2E74B5" w:themeColor="accent1" w:themeShade="BF"/>
          <w:sz w:val="28"/>
          <w:szCs w:val="28"/>
        </w:rPr>
        <w:t>de 4 mois</w:t>
      </w:r>
    </w:p>
    <w:p w:rsidR="00171C9E" w:rsidRPr="00CB7C54" w:rsidRDefault="00171C9E" w:rsidP="002A4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2E74B5" w:themeColor="accent1" w:themeShade="BF"/>
          <w:sz w:val="28"/>
          <w:szCs w:val="28"/>
        </w:rPr>
      </w:pPr>
      <w:r>
        <w:rPr>
          <w:b/>
          <w:bCs/>
          <w:color w:val="2E74B5" w:themeColor="accent1" w:themeShade="BF"/>
          <w:sz w:val="28"/>
          <w:szCs w:val="28"/>
        </w:rPr>
        <w:t xml:space="preserve"> A pourvoir au 05/02/2024</w:t>
      </w:r>
    </w:p>
    <w:p w:rsidR="002A4F1E" w:rsidRDefault="002A4F1E" w:rsidP="00CC2FAA">
      <w:pPr>
        <w:rPr>
          <w:sz w:val="24"/>
          <w:szCs w:val="24"/>
        </w:rPr>
      </w:pPr>
    </w:p>
    <w:p w:rsidR="00CC2FAA" w:rsidRDefault="00CC2FAA" w:rsidP="00CC2FAA">
      <w:pPr>
        <w:rPr>
          <w:sz w:val="24"/>
          <w:szCs w:val="24"/>
        </w:rPr>
      </w:pPr>
      <w:r w:rsidRPr="002A4F1E">
        <w:rPr>
          <w:sz w:val="24"/>
          <w:szCs w:val="24"/>
        </w:rPr>
        <w:t xml:space="preserve">Pour </w:t>
      </w:r>
      <w:r w:rsidR="00290843">
        <w:rPr>
          <w:sz w:val="24"/>
          <w:szCs w:val="24"/>
        </w:rPr>
        <w:t>le remplacement d’un infirmier en arrêt maladie</w:t>
      </w:r>
    </w:p>
    <w:p w:rsidR="00CB7C54" w:rsidRDefault="00CB7C54" w:rsidP="00CC2FAA">
      <w:pPr>
        <w:rPr>
          <w:sz w:val="24"/>
          <w:szCs w:val="24"/>
        </w:rPr>
      </w:pPr>
      <w:r>
        <w:rPr>
          <w:sz w:val="24"/>
          <w:szCs w:val="24"/>
        </w:rPr>
        <w:t xml:space="preserve">Avec possible prolongation. </w:t>
      </w:r>
    </w:p>
    <w:p w:rsidR="002A4F1E" w:rsidRPr="002A4F1E" w:rsidRDefault="002A4F1E" w:rsidP="00CC2FAA">
      <w:pPr>
        <w:rPr>
          <w:sz w:val="24"/>
          <w:szCs w:val="24"/>
        </w:rPr>
      </w:pPr>
    </w:p>
    <w:p w:rsidR="00CC2FAA" w:rsidRPr="002A4F1E" w:rsidRDefault="00CC2FAA" w:rsidP="00CC2FAA">
      <w:pPr>
        <w:rPr>
          <w:sz w:val="24"/>
          <w:szCs w:val="24"/>
        </w:rPr>
      </w:pPr>
    </w:p>
    <w:p w:rsidR="00CC2FAA" w:rsidRPr="002A4F1E" w:rsidRDefault="00CC2FAA" w:rsidP="00CC2FAA">
      <w:pPr>
        <w:rPr>
          <w:b/>
          <w:bCs/>
          <w:sz w:val="24"/>
          <w:szCs w:val="24"/>
          <w:u w:val="single"/>
        </w:rPr>
      </w:pPr>
      <w:r w:rsidRPr="002A4F1E">
        <w:rPr>
          <w:b/>
          <w:bCs/>
          <w:sz w:val="24"/>
          <w:szCs w:val="24"/>
          <w:u w:val="single"/>
        </w:rPr>
        <w:t>Finalité du poste :</w:t>
      </w:r>
    </w:p>
    <w:p w:rsidR="002A4F1E" w:rsidRPr="002A4F1E" w:rsidRDefault="002A4F1E" w:rsidP="002A4F1E">
      <w:pPr>
        <w:jc w:val="both"/>
        <w:rPr>
          <w:sz w:val="24"/>
          <w:szCs w:val="24"/>
        </w:rPr>
      </w:pPr>
      <w:r w:rsidRPr="002A4F1E">
        <w:rPr>
          <w:sz w:val="24"/>
          <w:szCs w:val="24"/>
        </w:rPr>
        <w:t xml:space="preserve">La prise en charge infirmière est assurée par 8 infirmiers diplômés d’état soit </w:t>
      </w:r>
      <w:r w:rsidR="00CB7C54">
        <w:rPr>
          <w:sz w:val="24"/>
          <w:szCs w:val="24"/>
        </w:rPr>
        <w:t>6</w:t>
      </w:r>
      <w:r w:rsidRPr="002A4F1E">
        <w:rPr>
          <w:sz w:val="24"/>
          <w:szCs w:val="24"/>
        </w:rPr>
        <w:t xml:space="preserve"> ETP pour une présence dans l’établissement 24h/24 et 7j/7. </w:t>
      </w:r>
    </w:p>
    <w:p w:rsidR="002A4F1E" w:rsidRDefault="002A4F1E" w:rsidP="002A4F1E">
      <w:pPr>
        <w:jc w:val="both"/>
        <w:rPr>
          <w:sz w:val="24"/>
          <w:szCs w:val="24"/>
        </w:rPr>
      </w:pPr>
      <w:r w:rsidRPr="002A4F1E">
        <w:rPr>
          <w:sz w:val="24"/>
          <w:szCs w:val="24"/>
        </w:rPr>
        <w:t xml:space="preserve">L’infirmier assure la permanence du soin, contribue au recueil de données cliniques à destination du médecin, prépare et distribue les traitements. Outre ses qualités techniques, ce sont surtout ses </w:t>
      </w:r>
      <w:r w:rsidR="00BC79DA">
        <w:rPr>
          <w:sz w:val="24"/>
          <w:szCs w:val="24"/>
        </w:rPr>
        <w:t xml:space="preserve">qualités </w:t>
      </w:r>
      <w:r w:rsidRPr="002A4F1E">
        <w:rPr>
          <w:sz w:val="24"/>
          <w:szCs w:val="24"/>
        </w:rPr>
        <w:t xml:space="preserve">relationnelles qui sont mises en avant dans la prise en charge des soins </w:t>
      </w:r>
      <w:r w:rsidR="00171C9E">
        <w:rPr>
          <w:sz w:val="24"/>
          <w:szCs w:val="24"/>
        </w:rPr>
        <w:t>médicaux</w:t>
      </w:r>
      <w:r w:rsidRPr="002A4F1E">
        <w:rPr>
          <w:sz w:val="24"/>
          <w:szCs w:val="24"/>
        </w:rPr>
        <w:t xml:space="preserve"> en addictologie.</w:t>
      </w:r>
    </w:p>
    <w:p w:rsidR="00290843" w:rsidRPr="002A4F1E" w:rsidRDefault="00290843" w:rsidP="002A4F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L’infirmier de nuit travaille </w:t>
      </w:r>
      <w:r w:rsidR="00171C9E">
        <w:rPr>
          <w:sz w:val="24"/>
          <w:szCs w:val="24"/>
        </w:rPr>
        <w:t xml:space="preserve">toujours </w:t>
      </w:r>
      <w:r>
        <w:rPr>
          <w:sz w:val="24"/>
          <w:szCs w:val="24"/>
        </w:rPr>
        <w:t xml:space="preserve">en binôme avec un veilleur de nuit ou une aide-soignante. </w:t>
      </w:r>
    </w:p>
    <w:p w:rsidR="00CC2FAA" w:rsidRPr="002A4F1E" w:rsidRDefault="00CC2FAA" w:rsidP="00CC2FAA">
      <w:pPr>
        <w:shd w:val="clear" w:color="auto" w:fill="FFFFFF"/>
        <w:rPr>
          <w:color w:val="000000"/>
          <w:sz w:val="24"/>
          <w:szCs w:val="24"/>
          <w:lang w:eastAsia="fr-FR"/>
        </w:rPr>
      </w:pPr>
    </w:p>
    <w:p w:rsidR="00CC2FAA" w:rsidRPr="002A4F1E" w:rsidRDefault="00CC2FAA" w:rsidP="00CC2FAA">
      <w:pPr>
        <w:rPr>
          <w:b/>
          <w:bCs/>
          <w:sz w:val="24"/>
          <w:szCs w:val="24"/>
          <w:u w:val="single"/>
        </w:rPr>
      </w:pPr>
    </w:p>
    <w:p w:rsidR="00CC2FAA" w:rsidRPr="002A4F1E" w:rsidRDefault="00CC2FAA" w:rsidP="00CC2FAA">
      <w:pPr>
        <w:rPr>
          <w:sz w:val="24"/>
          <w:szCs w:val="24"/>
        </w:rPr>
      </w:pPr>
      <w:r w:rsidRPr="002A4F1E">
        <w:rPr>
          <w:b/>
          <w:bCs/>
          <w:sz w:val="24"/>
          <w:szCs w:val="24"/>
          <w:u w:val="single"/>
        </w:rPr>
        <w:t xml:space="preserve">Activités principales du poste et planning : </w:t>
      </w:r>
      <w:r w:rsidRPr="002A4F1E">
        <w:rPr>
          <w:sz w:val="24"/>
          <w:szCs w:val="24"/>
        </w:rPr>
        <w:t> </w:t>
      </w:r>
    </w:p>
    <w:p w:rsidR="002A4F1E" w:rsidRPr="002A4F1E" w:rsidRDefault="002A4F1E" w:rsidP="002A4F1E">
      <w:pPr>
        <w:rPr>
          <w:b/>
          <w:sz w:val="24"/>
          <w:szCs w:val="24"/>
          <w:u w:val="single"/>
        </w:rPr>
      </w:pPr>
    </w:p>
    <w:p w:rsidR="002A4F1E" w:rsidRPr="002A4F1E" w:rsidRDefault="002A4F1E" w:rsidP="002A4F1E">
      <w:pPr>
        <w:numPr>
          <w:ilvl w:val="0"/>
          <w:numId w:val="2"/>
        </w:numPr>
        <w:rPr>
          <w:sz w:val="24"/>
          <w:szCs w:val="24"/>
        </w:rPr>
      </w:pPr>
      <w:r w:rsidRPr="002A4F1E">
        <w:rPr>
          <w:sz w:val="24"/>
          <w:szCs w:val="24"/>
        </w:rPr>
        <w:t>Effectuer les soins requis par l’état de santé des patients</w:t>
      </w:r>
    </w:p>
    <w:p w:rsidR="002A4F1E" w:rsidRPr="002A4F1E" w:rsidRDefault="002A4F1E" w:rsidP="002A4F1E">
      <w:pPr>
        <w:numPr>
          <w:ilvl w:val="0"/>
          <w:numId w:val="2"/>
        </w:numPr>
        <w:rPr>
          <w:sz w:val="24"/>
          <w:szCs w:val="24"/>
        </w:rPr>
      </w:pPr>
      <w:r w:rsidRPr="002A4F1E">
        <w:rPr>
          <w:sz w:val="24"/>
          <w:szCs w:val="24"/>
        </w:rPr>
        <w:t xml:space="preserve">Préparation et administration des médicaments, en conformité au circuit du médicament en vigueur. </w:t>
      </w:r>
    </w:p>
    <w:p w:rsidR="002A4F1E" w:rsidRPr="002A4F1E" w:rsidRDefault="002A4F1E" w:rsidP="002A4F1E">
      <w:pPr>
        <w:numPr>
          <w:ilvl w:val="0"/>
          <w:numId w:val="2"/>
        </w:numPr>
        <w:rPr>
          <w:sz w:val="24"/>
          <w:szCs w:val="24"/>
        </w:rPr>
      </w:pPr>
      <w:r w:rsidRPr="002A4F1E">
        <w:rPr>
          <w:sz w:val="24"/>
          <w:szCs w:val="24"/>
        </w:rPr>
        <w:t>Effectuer la traçabilité dans le dossier du patient</w:t>
      </w:r>
    </w:p>
    <w:p w:rsidR="002A4F1E" w:rsidRDefault="00BC79DA" w:rsidP="002A4F1E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Entretien d’écoute et de réassurance</w:t>
      </w:r>
    </w:p>
    <w:p w:rsidR="00290843" w:rsidRDefault="00290843" w:rsidP="002A4F1E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Surveillance de nuit</w:t>
      </w:r>
    </w:p>
    <w:p w:rsidR="00290843" w:rsidRDefault="00290843" w:rsidP="00290843">
      <w:pPr>
        <w:rPr>
          <w:sz w:val="24"/>
          <w:szCs w:val="24"/>
        </w:rPr>
      </w:pPr>
    </w:p>
    <w:p w:rsidR="00290843" w:rsidRDefault="00290843" w:rsidP="00290843">
      <w:pPr>
        <w:rPr>
          <w:b/>
          <w:sz w:val="24"/>
          <w:szCs w:val="24"/>
          <w:u w:val="single"/>
        </w:rPr>
      </w:pPr>
      <w:r w:rsidRPr="00290843">
        <w:rPr>
          <w:b/>
          <w:sz w:val="24"/>
          <w:szCs w:val="24"/>
          <w:u w:val="single"/>
        </w:rPr>
        <w:t>Planning de nuit à mi-temps</w:t>
      </w:r>
    </w:p>
    <w:p w:rsidR="00290843" w:rsidRDefault="00290843" w:rsidP="00290843">
      <w:pPr>
        <w:rPr>
          <w:sz w:val="24"/>
          <w:szCs w:val="24"/>
        </w:rPr>
      </w:pPr>
      <w:r w:rsidRPr="00290843">
        <w:rPr>
          <w:sz w:val="24"/>
          <w:szCs w:val="24"/>
        </w:rPr>
        <w:t>La nuit se déroule de 21h le soir à 7h le lendemain matin. Un temps de relève est prévue avec l’</w:t>
      </w:r>
      <w:r w:rsidR="00171C9E">
        <w:rPr>
          <w:sz w:val="24"/>
          <w:szCs w:val="24"/>
        </w:rPr>
        <w:t>équipe de jour le soir de 21h à</w:t>
      </w:r>
      <w:r w:rsidRPr="00290843">
        <w:rPr>
          <w:sz w:val="24"/>
          <w:szCs w:val="24"/>
        </w:rPr>
        <w:t xml:space="preserve"> 21h30 et le matin de 6h45 à 7h.</w:t>
      </w:r>
    </w:p>
    <w:p w:rsidR="00290843" w:rsidRDefault="00290843" w:rsidP="00290843">
      <w:pPr>
        <w:rPr>
          <w:sz w:val="24"/>
          <w:szCs w:val="24"/>
        </w:rPr>
      </w:pPr>
    </w:p>
    <w:p w:rsidR="00290843" w:rsidRDefault="00290843" w:rsidP="00290843">
      <w:pPr>
        <w:rPr>
          <w:sz w:val="24"/>
          <w:szCs w:val="24"/>
        </w:rPr>
      </w:pPr>
      <w:r>
        <w:rPr>
          <w:sz w:val="24"/>
          <w:szCs w:val="24"/>
        </w:rPr>
        <w:t xml:space="preserve">Le poste à temps partiel est organisé sur 4 semaines : </w:t>
      </w:r>
    </w:p>
    <w:p w:rsidR="00290843" w:rsidRPr="00290843" w:rsidRDefault="00290843" w:rsidP="00290843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S1- 2 nuits ; </w:t>
      </w:r>
      <w:r w:rsidRPr="00290843">
        <w:rPr>
          <w:sz w:val="24"/>
          <w:szCs w:val="24"/>
        </w:rPr>
        <w:t>S</w:t>
      </w:r>
      <w:r>
        <w:rPr>
          <w:sz w:val="24"/>
          <w:szCs w:val="24"/>
        </w:rPr>
        <w:t>2- 2 nuits</w:t>
      </w:r>
      <w:r w:rsidRPr="00290843">
        <w:rPr>
          <w:sz w:val="24"/>
          <w:szCs w:val="24"/>
        </w:rPr>
        <w:t xml:space="preserve"> ; S3- 3 nuits avec WE, S4- repos. </w:t>
      </w:r>
    </w:p>
    <w:p w:rsidR="002A4F1E" w:rsidRPr="002A4F1E" w:rsidRDefault="002A4F1E" w:rsidP="002A4F1E">
      <w:pPr>
        <w:ind w:left="720"/>
        <w:rPr>
          <w:sz w:val="24"/>
          <w:szCs w:val="24"/>
        </w:rPr>
      </w:pPr>
    </w:p>
    <w:p w:rsidR="00CC2FAA" w:rsidRPr="002A4F1E" w:rsidRDefault="00CC2FAA" w:rsidP="00CC2FAA">
      <w:pPr>
        <w:spacing w:before="60"/>
        <w:jc w:val="both"/>
        <w:rPr>
          <w:color w:val="000000"/>
          <w:sz w:val="24"/>
          <w:szCs w:val="24"/>
          <w:lang w:eastAsia="fr-FR"/>
        </w:rPr>
      </w:pPr>
      <w:r w:rsidRPr="002A4F1E">
        <w:rPr>
          <w:b/>
          <w:bCs/>
          <w:color w:val="000000"/>
          <w:sz w:val="24"/>
          <w:szCs w:val="24"/>
          <w:u w:val="single"/>
          <w:lang w:eastAsia="fr-FR"/>
        </w:rPr>
        <w:t>Usagers</w:t>
      </w:r>
      <w:r w:rsidRPr="002A4F1E">
        <w:rPr>
          <w:color w:val="000000"/>
          <w:sz w:val="24"/>
          <w:szCs w:val="24"/>
          <w:lang w:eastAsia="fr-FR"/>
        </w:rPr>
        <w:t> : patient</w:t>
      </w:r>
      <w:r w:rsidR="002A4F1E">
        <w:rPr>
          <w:color w:val="000000"/>
          <w:sz w:val="24"/>
          <w:szCs w:val="24"/>
          <w:lang w:eastAsia="fr-FR"/>
        </w:rPr>
        <w:t>s</w:t>
      </w:r>
      <w:r w:rsidRPr="002A4F1E">
        <w:rPr>
          <w:color w:val="000000"/>
          <w:sz w:val="24"/>
          <w:szCs w:val="24"/>
          <w:lang w:eastAsia="fr-FR"/>
        </w:rPr>
        <w:t xml:space="preserve"> homme</w:t>
      </w:r>
      <w:r w:rsidR="002A4F1E">
        <w:rPr>
          <w:color w:val="000000"/>
          <w:sz w:val="24"/>
          <w:szCs w:val="24"/>
          <w:lang w:eastAsia="fr-FR"/>
        </w:rPr>
        <w:t>s</w:t>
      </w:r>
      <w:r w:rsidRPr="002A4F1E">
        <w:rPr>
          <w:color w:val="000000"/>
          <w:sz w:val="24"/>
          <w:szCs w:val="24"/>
          <w:lang w:eastAsia="fr-FR"/>
        </w:rPr>
        <w:t xml:space="preserve"> en post-sevrage </w:t>
      </w:r>
      <w:proofErr w:type="spellStart"/>
      <w:r w:rsidRPr="002A4F1E">
        <w:rPr>
          <w:color w:val="000000"/>
          <w:sz w:val="24"/>
          <w:szCs w:val="24"/>
          <w:lang w:eastAsia="fr-FR"/>
        </w:rPr>
        <w:t>addictologique</w:t>
      </w:r>
      <w:proofErr w:type="spellEnd"/>
    </w:p>
    <w:p w:rsidR="00CC2FAA" w:rsidRPr="002A4F1E" w:rsidRDefault="00CC2FAA" w:rsidP="00CC2FAA">
      <w:pPr>
        <w:rPr>
          <w:sz w:val="24"/>
          <w:szCs w:val="24"/>
        </w:rPr>
      </w:pPr>
    </w:p>
    <w:p w:rsidR="00CC2FAA" w:rsidRPr="002A4F1E" w:rsidRDefault="00CC2FAA" w:rsidP="00CC2FAA">
      <w:pPr>
        <w:rPr>
          <w:b/>
          <w:bCs/>
          <w:sz w:val="24"/>
          <w:szCs w:val="24"/>
          <w:u w:val="single"/>
        </w:rPr>
      </w:pPr>
    </w:p>
    <w:p w:rsidR="00CC2FAA" w:rsidRPr="002A4F1E" w:rsidRDefault="00171C9E" w:rsidP="00CC2FAA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lastRenderedPageBreak/>
        <w:t>Salaire</w:t>
      </w:r>
      <w:r w:rsidR="00CC2FAA" w:rsidRPr="002A4F1E">
        <w:rPr>
          <w:b/>
          <w:bCs/>
          <w:sz w:val="24"/>
          <w:szCs w:val="24"/>
          <w:u w:val="single"/>
        </w:rPr>
        <w:t xml:space="preserve"> : </w:t>
      </w:r>
      <w:r w:rsidR="00CC2FAA" w:rsidRPr="00171C9E">
        <w:rPr>
          <w:sz w:val="24"/>
          <w:szCs w:val="24"/>
        </w:rPr>
        <w:t xml:space="preserve">CCN51 : salaire horaire </w:t>
      </w:r>
      <w:r w:rsidR="00290843" w:rsidRPr="00171C9E">
        <w:rPr>
          <w:sz w:val="24"/>
          <w:szCs w:val="24"/>
        </w:rPr>
        <w:t>16</w:t>
      </w:r>
      <w:r w:rsidR="00CC2FAA" w:rsidRPr="00171C9E">
        <w:rPr>
          <w:sz w:val="24"/>
          <w:szCs w:val="24"/>
        </w:rPr>
        <w:t xml:space="preserve">€ brut </w:t>
      </w:r>
      <w:r w:rsidR="00290843" w:rsidRPr="00171C9E">
        <w:rPr>
          <w:sz w:val="24"/>
          <w:szCs w:val="24"/>
        </w:rPr>
        <w:t>environ</w:t>
      </w:r>
      <w:r w:rsidR="00CC2FAA" w:rsidRPr="002A4F1E">
        <w:rPr>
          <w:sz w:val="24"/>
          <w:szCs w:val="24"/>
        </w:rPr>
        <w:t xml:space="preserve">+ prime dimanche et jour férié </w:t>
      </w:r>
      <w:r>
        <w:rPr>
          <w:sz w:val="24"/>
          <w:szCs w:val="24"/>
        </w:rPr>
        <w:t>7.05</w:t>
      </w:r>
      <w:r w:rsidR="00CC2FAA" w:rsidRPr="002A4F1E">
        <w:rPr>
          <w:sz w:val="24"/>
          <w:szCs w:val="24"/>
        </w:rPr>
        <w:t xml:space="preserve">€/heure </w:t>
      </w:r>
      <w:r w:rsidR="00BC79DA">
        <w:rPr>
          <w:sz w:val="24"/>
          <w:szCs w:val="24"/>
        </w:rPr>
        <w:t xml:space="preserve">+ </w:t>
      </w:r>
      <w:r>
        <w:rPr>
          <w:sz w:val="24"/>
          <w:szCs w:val="24"/>
        </w:rPr>
        <w:t xml:space="preserve">prime de nuit 12.4€/nuit + </w:t>
      </w:r>
      <w:r w:rsidR="00BC79DA">
        <w:rPr>
          <w:sz w:val="24"/>
          <w:szCs w:val="24"/>
        </w:rPr>
        <w:t xml:space="preserve">prime de 5% du salaire brut en fin de contrat+ </w:t>
      </w:r>
      <w:r>
        <w:rPr>
          <w:sz w:val="24"/>
          <w:szCs w:val="24"/>
        </w:rPr>
        <w:t xml:space="preserve">20% (congés payés et précarité) en fin de contrat. </w:t>
      </w:r>
    </w:p>
    <w:p w:rsidR="00CC2FAA" w:rsidRPr="002A4F1E" w:rsidRDefault="00CC2FAA" w:rsidP="00CC2FAA">
      <w:pPr>
        <w:rPr>
          <w:sz w:val="24"/>
          <w:szCs w:val="24"/>
        </w:rPr>
      </w:pPr>
    </w:p>
    <w:p w:rsidR="00CC2FAA" w:rsidRPr="002A4F1E" w:rsidRDefault="00CC2FAA" w:rsidP="00CC2FAA">
      <w:pPr>
        <w:rPr>
          <w:sz w:val="24"/>
          <w:szCs w:val="24"/>
        </w:rPr>
      </w:pPr>
    </w:p>
    <w:p w:rsidR="00CC2FAA" w:rsidRPr="002A4F1E" w:rsidRDefault="00CC2FAA" w:rsidP="00CC2FAA">
      <w:pPr>
        <w:rPr>
          <w:sz w:val="24"/>
          <w:szCs w:val="24"/>
        </w:rPr>
      </w:pPr>
    </w:p>
    <w:p w:rsidR="00CC2FAA" w:rsidRPr="005E7821" w:rsidRDefault="00CC2FAA" w:rsidP="005E7821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5E7821">
        <w:rPr>
          <w:sz w:val="24"/>
          <w:szCs w:val="24"/>
        </w:rPr>
        <w:t xml:space="preserve">Réponse rapide souhaitée, à transmettre à </w:t>
      </w:r>
      <w:hyperlink r:id="rId7" w:history="1">
        <w:r w:rsidRPr="005E7821">
          <w:rPr>
            <w:rStyle w:val="Lienhypertexte"/>
            <w:color w:val="0563C1"/>
            <w:sz w:val="24"/>
            <w:szCs w:val="24"/>
          </w:rPr>
          <w:t>direction@cssra-virac.fr</w:t>
        </w:r>
      </w:hyperlink>
      <w:r w:rsidRPr="005E7821">
        <w:rPr>
          <w:sz w:val="24"/>
          <w:szCs w:val="24"/>
        </w:rPr>
        <w:t xml:space="preserve"> </w:t>
      </w:r>
    </w:p>
    <w:p w:rsidR="00CC2FAA" w:rsidRPr="00CC2FAA" w:rsidRDefault="00CC2FAA" w:rsidP="00CC2FAA"/>
    <w:p w:rsidR="007975E1" w:rsidRDefault="007975E1"/>
    <w:sectPr w:rsidR="007975E1" w:rsidSect="007975E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365" w:rsidRDefault="00026365" w:rsidP="00D44E52">
      <w:r>
        <w:separator/>
      </w:r>
    </w:p>
  </w:endnote>
  <w:endnote w:type="continuationSeparator" w:id="0">
    <w:p w:rsidR="00026365" w:rsidRDefault="00026365" w:rsidP="00D44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365" w:rsidRDefault="00026365" w:rsidP="00D44E52">
      <w:r>
        <w:separator/>
      </w:r>
    </w:p>
  </w:footnote>
  <w:footnote w:type="continuationSeparator" w:id="0">
    <w:p w:rsidR="00026365" w:rsidRDefault="00026365" w:rsidP="00D44E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14AE" w:rsidRDefault="00CC2FAA" w:rsidP="00BB14AE">
    <w:pPr>
      <w:pStyle w:val="En-tte"/>
      <w:ind w:left="-567"/>
      <w:rPr>
        <w:i/>
        <w:sz w:val="16"/>
        <w:szCs w:val="16"/>
      </w:rPr>
    </w:pPr>
    <w:r>
      <w:rPr>
        <w:noProof/>
        <w:lang w:eastAsia="fr-FR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-401955</wp:posOffset>
          </wp:positionV>
          <wp:extent cx="1693545" cy="1002030"/>
          <wp:effectExtent l="0" t="0" r="0" b="0"/>
          <wp:wrapNone/>
          <wp:docPr id="7" name="Image 4" descr="virac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virac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1002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016A3" w:rsidRDefault="00C016A3" w:rsidP="00BB14AE">
    <w:pPr>
      <w:pStyle w:val="En-tte"/>
      <w:ind w:left="-567"/>
      <w:rPr>
        <w:i/>
        <w:sz w:val="16"/>
        <w:szCs w:val="16"/>
      </w:rPr>
    </w:pPr>
  </w:p>
  <w:p w:rsidR="00C016A3" w:rsidRDefault="00CC2FAA" w:rsidP="00BB14AE">
    <w:pPr>
      <w:pStyle w:val="En-tte"/>
      <w:ind w:left="-567"/>
      <w:rPr>
        <w:i/>
        <w:sz w:val="16"/>
        <w:szCs w:val="16"/>
      </w:rPr>
    </w:pPr>
    <w:r>
      <w:rPr>
        <w:noProof/>
        <w:sz w:val="24"/>
        <w:szCs w:val="24"/>
        <w:lang w:eastAsia="fr-FR"/>
      </w:rPr>
      <mc:AlternateContent>
        <mc:Choice Requires="wps">
          <w:drawing>
            <wp:anchor distT="36576" distB="36576" distL="36576" distR="36576" simplePos="0" relativeHeight="251658240" behindDoc="0" locked="0" layoutInCell="1" allowOverlap="1">
              <wp:simplePos x="0" y="0"/>
              <wp:positionH relativeFrom="column">
                <wp:posOffset>-501650</wp:posOffset>
              </wp:positionH>
              <wp:positionV relativeFrom="paragraph">
                <wp:posOffset>114935</wp:posOffset>
              </wp:positionV>
              <wp:extent cx="3071495" cy="756285"/>
              <wp:effectExtent l="3175" t="635" r="1905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1495" cy="756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B03DA2" w:rsidRDefault="00B03DA2" w:rsidP="00B03DA2">
                          <w:pPr>
                            <w:widowControl w:val="0"/>
                            <w:rPr>
                              <w:rFonts w:ascii="Verdana" w:hAnsi="Verdana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sz w:val="14"/>
                              <w:szCs w:val="14"/>
                            </w:rPr>
                            <w:t xml:space="preserve">    </w:t>
                          </w:r>
                          <w:r>
                            <w:rPr>
                              <w:rFonts w:ascii="Verdana" w:hAnsi="Verdana"/>
                              <w:i/>
                              <w:iCs/>
                              <w:sz w:val="14"/>
                              <w:szCs w:val="14"/>
                            </w:rPr>
                            <w:t xml:space="preserve">CSSRA « Virac »            </w:t>
                          </w:r>
                        </w:p>
                        <w:p w:rsidR="00B03DA2" w:rsidRDefault="00B03DA2" w:rsidP="00B03DA2">
                          <w:pPr>
                            <w:widowControl w:val="0"/>
                            <w:rPr>
                              <w:rFonts w:ascii="Verdana" w:hAnsi="Verdana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sz w:val="14"/>
                              <w:szCs w:val="14"/>
                            </w:rPr>
                            <w:t xml:space="preserve">    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  <w:t xml:space="preserve">Soins de Suite et de Réadaptation en Addictologie </w:t>
                          </w:r>
                        </w:p>
                        <w:p w:rsidR="00B03DA2" w:rsidRDefault="00B03DA2" w:rsidP="007356CE">
                          <w:pPr>
                            <w:widowControl w:val="0"/>
                            <w:jc w:val="center"/>
                            <w:rPr>
                              <w:rFonts w:ascii="Verdana" w:hAnsi="Verdan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>Sté Française de la Croix Bleue</w:t>
                          </w:r>
                        </w:p>
                        <w:p w:rsidR="00B03DA2" w:rsidRDefault="00B03DA2" w:rsidP="007356CE">
                          <w:pPr>
                            <w:widowControl w:val="0"/>
                            <w:jc w:val="center"/>
                            <w:rPr>
                              <w:rFonts w:ascii="Verdana" w:hAnsi="Verdan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>07 150 LABASTIDE DE VIRAC</w:t>
                          </w:r>
                        </w:p>
                        <w:p w:rsidR="00B03DA2" w:rsidRDefault="00B03DA2" w:rsidP="007356CE">
                          <w:pPr>
                            <w:widowControl w:val="0"/>
                            <w:jc w:val="center"/>
                            <w:rPr>
                              <w:rFonts w:ascii="Verdana" w:hAnsi="Verdan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 xml:space="preserve">Tél. </w:t>
                          </w:r>
                          <w:hyperlink r:id="rId2" w:history="1">
                            <w:r>
                              <w:rPr>
                                <w:rStyle w:val="Lienhypertexte"/>
                                <w:rFonts w:ascii="Verdana" w:hAnsi="Verdana"/>
                                <w:color w:val="000000"/>
                                <w:sz w:val="12"/>
                                <w:szCs w:val="12"/>
                              </w:rPr>
                              <w:t>04.75.38.60.05</w:t>
                            </w:r>
                          </w:hyperlink>
                          <w:r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 xml:space="preserve"> - Fax 04.75.38.67.36</w:t>
                          </w:r>
                        </w:p>
                        <w:p w:rsidR="00B03DA2" w:rsidRDefault="00B03DA2" w:rsidP="007356CE">
                          <w:pPr>
                            <w:widowControl w:val="0"/>
                            <w:jc w:val="center"/>
                            <w:rPr>
                              <w:rFonts w:ascii="Verdana" w:hAnsi="Verdana"/>
                              <w:sz w:val="12"/>
                              <w:szCs w:val="12"/>
                            </w:rPr>
                          </w:pPr>
                          <w:proofErr w:type="gramStart"/>
                          <w:r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>mail</w:t>
                          </w:r>
                          <w:proofErr w:type="gramEnd"/>
                          <w:r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2"/>
                              <w:szCs w:val="12"/>
                              <w:u w:val="single"/>
                            </w:rPr>
                            <w:t>contact@cssra-virac.fr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39.5pt;margin-top:9.05pt;width:241.85pt;height:59.5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" filled="f" stroked="f" insetpen="t">
              <v:textbox inset="2.88pt,2.88pt,2.88pt,2.88pt">
                <w:txbxContent>
                  <w:p w:rsidR="00B03DA2" w:rsidRDefault="00B03DA2" w:rsidP="00B03DA2">
                    <w:pPr>
                      <w:widowControl w:val="0"/>
                      <w:rPr>
                        <w:rFonts w:ascii="Verdana" w:hAnsi="Verdana"/>
                        <w:b/>
                        <w:bCs/>
                        <w:sz w:val="14"/>
                        <w:szCs w:val="14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sz w:val="14"/>
                        <w:szCs w:val="14"/>
                      </w:rPr>
                      <w:t xml:space="preserve">    </w:t>
                    </w:r>
                    <w:r>
                      <w:rPr>
                        <w:rFonts w:ascii="Verdana" w:hAnsi="Verdana"/>
                        <w:i/>
                        <w:iCs/>
                        <w:sz w:val="14"/>
                        <w:szCs w:val="14"/>
                      </w:rPr>
                      <w:t>CSSRA « </w:t>
                    </w:r>
                    <w:proofErr w:type="spellStart"/>
                    <w:r>
                      <w:rPr>
                        <w:rFonts w:ascii="Verdana" w:hAnsi="Verdana"/>
                        <w:i/>
                        <w:iCs/>
                        <w:sz w:val="14"/>
                        <w:szCs w:val="14"/>
                      </w:rPr>
                      <w:t>Virac</w:t>
                    </w:r>
                    <w:proofErr w:type="spellEnd"/>
                    <w:r>
                      <w:rPr>
                        <w:rFonts w:ascii="Verdana" w:hAnsi="Verdana"/>
                        <w:i/>
                        <w:iCs/>
                        <w:sz w:val="14"/>
                        <w:szCs w:val="14"/>
                      </w:rPr>
                      <w:t xml:space="preserve"> »            </w:t>
                    </w:r>
                  </w:p>
                  <w:p w:rsidR="00B03DA2" w:rsidRDefault="00B03DA2" w:rsidP="00B03DA2">
                    <w:pPr>
                      <w:widowControl w:val="0"/>
                      <w:rPr>
                        <w:rFonts w:ascii="Verdana" w:hAnsi="Verdana"/>
                        <w:b/>
                        <w:bCs/>
                        <w:i/>
                        <w:iCs/>
                        <w:sz w:val="14"/>
                        <w:szCs w:val="14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sz w:val="14"/>
                        <w:szCs w:val="14"/>
                      </w:rPr>
                      <w:t xml:space="preserve">    </w:t>
                    </w:r>
                    <w:r>
                      <w:rPr>
                        <w:rFonts w:ascii="Verdana" w:hAnsi="Verdana"/>
                        <w:b/>
                        <w:bCs/>
                        <w:i/>
                        <w:iCs/>
                        <w:sz w:val="14"/>
                        <w:szCs w:val="14"/>
                      </w:rPr>
                      <w:t xml:space="preserve">Soins de Suite et de Réadaptation en Addictologie </w:t>
                    </w:r>
                  </w:p>
                  <w:p w:rsidR="00B03DA2" w:rsidRDefault="00B03DA2" w:rsidP="007356CE">
                    <w:pPr>
                      <w:widowControl w:val="0"/>
                      <w:jc w:val="center"/>
                      <w:rPr>
                        <w:rFonts w:ascii="Verdana" w:hAnsi="Verdana"/>
                        <w:sz w:val="12"/>
                        <w:szCs w:val="12"/>
                      </w:rPr>
                    </w:pPr>
                    <w:r>
                      <w:rPr>
                        <w:rFonts w:ascii="Verdana" w:hAnsi="Verdana"/>
                        <w:sz w:val="12"/>
                        <w:szCs w:val="12"/>
                      </w:rPr>
                      <w:t>Sté Française de la Croix Bleue</w:t>
                    </w:r>
                  </w:p>
                  <w:p w:rsidR="00B03DA2" w:rsidRDefault="00B03DA2" w:rsidP="007356CE">
                    <w:pPr>
                      <w:widowControl w:val="0"/>
                      <w:jc w:val="center"/>
                      <w:rPr>
                        <w:rFonts w:ascii="Verdana" w:hAnsi="Verdana"/>
                        <w:sz w:val="12"/>
                        <w:szCs w:val="12"/>
                      </w:rPr>
                    </w:pPr>
                    <w:r>
                      <w:rPr>
                        <w:rFonts w:ascii="Verdana" w:hAnsi="Verdana"/>
                        <w:sz w:val="12"/>
                        <w:szCs w:val="12"/>
                      </w:rPr>
                      <w:t>07 150 LABASTIDE DE VIRAC</w:t>
                    </w:r>
                  </w:p>
                  <w:p w:rsidR="00B03DA2" w:rsidRDefault="00B03DA2" w:rsidP="007356CE">
                    <w:pPr>
                      <w:widowControl w:val="0"/>
                      <w:jc w:val="center"/>
                      <w:rPr>
                        <w:rFonts w:ascii="Verdana" w:hAnsi="Verdana"/>
                        <w:sz w:val="12"/>
                        <w:szCs w:val="12"/>
                      </w:rPr>
                    </w:pPr>
                    <w:r>
                      <w:rPr>
                        <w:rFonts w:ascii="Verdana" w:hAnsi="Verdana"/>
                        <w:sz w:val="12"/>
                        <w:szCs w:val="12"/>
                      </w:rPr>
                      <w:t xml:space="preserve">Tél. </w:t>
                    </w:r>
                    <w:hyperlink r:id="rId3" w:history="1">
                      <w:r>
                        <w:rPr>
                          <w:rStyle w:val="Lienhypertexte"/>
                          <w:rFonts w:ascii="Verdana" w:hAnsi="Verdana"/>
                          <w:color w:val="000000"/>
                          <w:sz w:val="12"/>
                          <w:szCs w:val="12"/>
                        </w:rPr>
                        <w:t>04.75.38.60.05</w:t>
                      </w:r>
                    </w:hyperlink>
                    <w:r>
                      <w:rPr>
                        <w:rFonts w:ascii="Verdana" w:hAnsi="Verdana"/>
                        <w:sz w:val="12"/>
                        <w:szCs w:val="12"/>
                      </w:rPr>
                      <w:t xml:space="preserve"> - Fax 04.75.38.67.36</w:t>
                    </w:r>
                  </w:p>
                  <w:p w:rsidR="00B03DA2" w:rsidRDefault="00B03DA2" w:rsidP="007356CE">
                    <w:pPr>
                      <w:widowControl w:val="0"/>
                      <w:jc w:val="center"/>
                      <w:rPr>
                        <w:rFonts w:ascii="Verdana" w:hAnsi="Verdana"/>
                        <w:sz w:val="12"/>
                        <w:szCs w:val="12"/>
                      </w:rPr>
                    </w:pPr>
                    <w:proofErr w:type="gramStart"/>
                    <w:r>
                      <w:rPr>
                        <w:rFonts w:ascii="Verdana" w:hAnsi="Verdana"/>
                        <w:sz w:val="12"/>
                        <w:szCs w:val="12"/>
                      </w:rPr>
                      <w:t>mail</w:t>
                    </w:r>
                    <w:proofErr w:type="gramEnd"/>
                    <w:r>
                      <w:rPr>
                        <w:rFonts w:ascii="Verdana" w:hAnsi="Verdana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  <w:szCs w:val="12"/>
                        <w:u w:val="single"/>
                      </w:rPr>
                      <w:t>contact@cssra-virac.fr</w:t>
                    </w:r>
                  </w:p>
                </w:txbxContent>
              </v:textbox>
            </v:shape>
          </w:pict>
        </mc:Fallback>
      </mc:AlternateContent>
    </w:r>
  </w:p>
  <w:p w:rsidR="00BA6107" w:rsidRPr="00BB14AE" w:rsidRDefault="00C016A3" w:rsidP="00BB14AE">
    <w:pPr>
      <w:pStyle w:val="En-tte"/>
      <w:ind w:left="-567"/>
      <w:rPr>
        <w:sz w:val="16"/>
        <w:szCs w:val="16"/>
      </w:rPr>
    </w:pPr>
    <w:r>
      <w:rPr>
        <w:i/>
        <w:sz w:val="16"/>
        <w:szCs w:val="16"/>
      </w:rPr>
      <w:t xml:space="preserve">     </w:t>
    </w:r>
  </w:p>
  <w:p w:rsidR="00BA6107" w:rsidRDefault="00BA6107">
    <w:pPr>
      <w:pStyle w:val="En-tte"/>
      <w:rPr>
        <w:sz w:val="16"/>
        <w:szCs w:val="16"/>
      </w:rPr>
    </w:pPr>
  </w:p>
  <w:p w:rsidR="00BA6107" w:rsidRDefault="00BA6107">
    <w:pPr>
      <w:pStyle w:val="En-tte"/>
      <w:rPr>
        <w:sz w:val="16"/>
        <w:szCs w:val="16"/>
      </w:rPr>
    </w:pPr>
  </w:p>
  <w:p w:rsidR="00BA6107" w:rsidRDefault="00BA6107" w:rsidP="00BB14AE">
    <w:pPr>
      <w:pStyle w:val="En-tte"/>
      <w:ind w:left="-567"/>
      <w:rPr>
        <w:sz w:val="16"/>
        <w:szCs w:val="16"/>
      </w:rPr>
    </w:pPr>
  </w:p>
  <w:p w:rsidR="00BA6107" w:rsidRDefault="00BA6107">
    <w:pPr>
      <w:pStyle w:val="En-tte"/>
      <w:rPr>
        <w:sz w:val="16"/>
        <w:szCs w:val="16"/>
      </w:rPr>
    </w:pPr>
  </w:p>
  <w:p w:rsidR="00C016A3" w:rsidRDefault="00C016A3" w:rsidP="007356CE">
    <w:pPr>
      <w:pStyle w:val="En-tt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9772F8"/>
    <w:multiLevelType w:val="hybridMultilevel"/>
    <w:tmpl w:val="4FC21864"/>
    <w:lvl w:ilvl="0" w:tplc="123835B2">
      <w:numFmt w:val="bullet"/>
      <w:lvlText w:val="-"/>
      <w:lvlJc w:val="left"/>
      <w:pPr>
        <w:ind w:left="225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1" w15:restartNumberingAfterBreak="0">
    <w:nsid w:val="460E453C"/>
    <w:multiLevelType w:val="hybridMultilevel"/>
    <w:tmpl w:val="52B2E588"/>
    <w:lvl w:ilvl="0" w:tplc="E5741724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4F06EF"/>
    <w:multiLevelType w:val="hybridMultilevel"/>
    <w:tmpl w:val="43D814EA"/>
    <w:lvl w:ilvl="0" w:tplc="E730A464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FAA"/>
    <w:rsid w:val="000251A7"/>
    <w:rsid w:val="00026365"/>
    <w:rsid w:val="00171C9E"/>
    <w:rsid w:val="00290843"/>
    <w:rsid w:val="002A4F1E"/>
    <w:rsid w:val="002B288B"/>
    <w:rsid w:val="00332810"/>
    <w:rsid w:val="0035674A"/>
    <w:rsid w:val="00384342"/>
    <w:rsid w:val="00531542"/>
    <w:rsid w:val="005E7821"/>
    <w:rsid w:val="007356CE"/>
    <w:rsid w:val="0078141E"/>
    <w:rsid w:val="007975E1"/>
    <w:rsid w:val="00894689"/>
    <w:rsid w:val="00920A57"/>
    <w:rsid w:val="009B1D03"/>
    <w:rsid w:val="009C215F"/>
    <w:rsid w:val="00B03DA2"/>
    <w:rsid w:val="00B92E7A"/>
    <w:rsid w:val="00BA6107"/>
    <w:rsid w:val="00BB14AE"/>
    <w:rsid w:val="00BC79DA"/>
    <w:rsid w:val="00C016A3"/>
    <w:rsid w:val="00C56F45"/>
    <w:rsid w:val="00CB7C54"/>
    <w:rsid w:val="00CC2FAA"/>
    <w:rsid w:val="00D16EB8"/>
    <w:rsid w:val="00D44E52"/>
    <w:rsid w:val="00DF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E4DCDB-C3A7-4054-9862-95F8C6B03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2FAA"/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44E5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44E52"/>
  </w:style>
  <w:style w:type="paragraph" w:styleId="Pieddepage">
    <w:name w:val="footer"/>
    <w:basedOn w:val="Normal"/>
    <w:link w:val="PieddepageCar"/>
    <w:uiPriority w:val="99"/>
    <w:semiHidden/>
    <w:unhideWhenUsed/>
    <w:rsid w:val="00D44E5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44E52"/>
  </w:style>
  <w:style w:type="paragraph" w:styleId="Textedebulles">
    <w:name w:val="Balloon Text"/>
    <w:basedOn w:val="Normal"/>
    <w:link w:val="TextedebullesCar"/>
    <w:uiPriority w:val="99"/>
    <w:semiHidden/>
    <w:unhideWhenUsed/>
    <w:rsid w:val="00D44E5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44E52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BA610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5E78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7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irection@cssra-virac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4.75.38.60.05" TargetMode="External"/><Relationship Id="rId2" Type="http://schemas.openxmlformats.org/officeDocument/2006/relationships/hyperlink" Target="tel:04.75.38.60.05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rvvirac\modeles%20commmuns\Mod&#232;le%20ent&#234;te%20simpl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 entête simple.dot</Template>
  <TotalTime>1</TotalTime>
  <Pages>2</Pages>
  <Words>288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Links>
    <vt:vector size="6" baseType="variant">
      <vt:variant>
        <vt:i4>6750254</vt:i4>
      </vt:variant>
      <vt:variant>
        <vt:i4>0</vt:i4>
      </vt:variant>
      <vt:variant>
        <vt:i4>0</vt:i4>
      </vt:variant>
      <vt:variant>
        <vt:i4>5</vt:i4>
      </vt:variant>
      <vt:variant>
        <vt:lpwstr>tel:04.75.38.60.05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DANIEL</dc:creator>
  <cp:keywords/>
  <dc:description/>
  <cp:lastModifiedBy>MEY Virginie</cp:lastModifiedBy>
  <cp:revision>2</cp:revision>
  <cp:lastPrinted>2013-11-21T14:01:00Z</cp:lastPrinted>
  <dcterms:created xsi:type="dcterms:W3CDTF">2024-01-09T14:31:00Z</dcterms:created>
  <dcterms:modified xsi:type="dcterms:W3CDTF">2024-01-09T14:31:00Z</dcterms:modified>
</cp:coreProperties>
</file>